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9E71D">
      <w:pPr>
        <w:rPr>
          <w:sz w:val="28"/>
          <w:szCs w:val="28"/>
        </w:rPr>
      </w:pPr>
      <w:bookmarkStart w:id="0" w:name="_GoBack"/>
      <w:bookmarkEnd w:id="0"/>
      <w:r>
        <w:rPr>
          <w:sz w:val="28"/>
          <w:szCs w:val="28"/>
        </w:rPr>
        <w:t>OŠ TONE PERUŠKA PULA</w:t>
      </w:r>
    </w:p>
    <w:p w14:paraId="031DD08D">
      <w:pPr>
        <w:rPr>
          <w:sz w:val="28"/>
          <w:szCs w:val="28"/>
        </w:rPr>
      </w:pPr>
      <w:r>
        <w:rPr>
          <w:sz w:val="28"/>
          <w:szCs w:val="28"/>
        </w:rPr>
        <w:t>POLJANA SVETOG MARTINA 6</w:t>
      </w:r>
    </w:p>
    <w:p w14:paraId="5726E8AD">
      <w:pPr>
        <w:rPr>
          <w:sz w:val="28"/>
          <w:szCs w:val="28"/>
        </w:rPr>
      </w:pPr>
      <w:r>
        <w:rPr>
          <w:sz w:val="28"/>
          <w:szCs w:val="28"/>
        </w:rPr>
        <w:t>52100 PULA</w:t>
      </w:r>
    </w:p>
    <w:p w14:paraId="653B1241">
      <w:pPr>
        <w:rPr>
          <w:sz w:val="28"/>
          <w:szCs w:val="28"/>
        </w:rPr>
      </w:pPr>
      <w:r>
        <w:rPr>
          <w:sz w:val="28"/>
          <w:szCs w:val="28"/>
        </w:rPr>
        <w:t>ŠKOLSKI ODBOR</w:t>
      </w:r>
    </w:p>
    <w:p w14:paraId="2800399A">
      <w:pPr>
        <w:rPr>
          <w:sz w:val="28"/>
          <w:szCs w:val="28"/>
        </w:rPr>
      </w:pPr>
      <w:r>
        <w:rPr>
          <w:sz w:val="28"/>
          <w:szCs w:val="28"/>
        </w:rPr>
        <w:t>Pula, 26. veljače 2024.</w:t>
      </w:r>
    </w:p>
    <w:p w14:paraId="3B36958C">
      <w:pPr>
        <w:rPr>
          <w:sz w:val="28"/>
          <w:szCs w:val="28"/>
        </w:rPr>
      </w:pPr>
    </w:p>
    <w:p w14:paraId="2BFA98A5">
      <w:pPr>
        <w:rPr>
          <w:b/>
          <w:bCs/>
          <w:sz w:val="28"/>
          <w:szCs w:val="28"/>
        </w:rPr>
      </w:pPr>
      <w:r>
        <w:rPr>
          <w:sz w:val="28"/>
          <w:szCs w:val="28"/>
        </w:rPr>
        <w:t xml:space="preserve">                                         </w:t>
      </w:r>
      <w:r>
        <w:rPr>
          <w:b/>
          <w:bCs/>
          <w:sz w:val="28"/>
          <w:szCs w:val="28"/>
        </w:rPr>
        <w:t>Skraćeni zapisnik s  31. sjednice Školskog odbora</w:t>
      </w:r>
    </w:p>
    <w:p w14:paraId="12F64863">
      <w:pPr>
        <w:rPr>
          <w:sz w:val="28"/>
          <w:szCs w:val="28"/>
        </w:rPr>
      </w:pPr>
      <w:r>
        <w:rPr>
          <w:sz w:val="28"/>
          <w:szCs w:val="28"/>
        </w:rPr>
        <w:t xml:space="preserve"> održane 26.veljače 2024. godine  u prostorima škole od 8 do 9.50</w:t>
      </w:r>
    </w:p>
    <w:p w14:paraId="61564D6B">
      <w:pPr>
        <w:rPr>
          <w:sz w:val="28"/>
          <w:szCs w:val="28"/>
        </w:rPr>
      </w:pPr>
    </w:p>
    <w:p w14:paraId="55B0BC92">
      <w:pPr>
        <w:rPr>
          <w:sz w:val="28"/>
          <w:szCs w:val="28"/>
        </w:rPr>
      </w:pPr>
      <w:r>
        <w:rPr>
          <w:b/>
          <w:bCs/>
          <w:sz w:val="28"/>
          <w:szCs w:val="28"/>
        </w:rPr>
        <w:t>Dnevni red</w:t>
      </w:r>
      <w:r>
        <w:rPr>
          <w:sz w:val="28"/>
          <w:szCs w:val="28"/>
        </w:rPr>
        <w:t>:</w:t>
      </w:r>
    </w:p>
    <w:p w14:paraId="4CCE5BCA">
      <w:pPr>
        <w:pStyle w:val="4"/>
        <w:numPr>
          <w:ilvl w:val="0"/>
          <w:numId w:val="1"/>
        </w:numPr>
        <w:rPr>
          <w:sz w:val="28"/>
          <w:szCs w:val="28"/>
        </w:rPr>
      </w:pPr>
      <w:r>
        <w:rPr>
          <w:sz w:val="28"/>
          <w:szCs w:val="28"/>
        </w:rPr>
        <w:t>Prihvaćanje zapisnika s prethodne sjednice Školskog odbora OŠ Tone Peruška</w:t>
      </w:r>
    </w:p>
    <w:p w14:paraId="2164BFC8">
      <w:pPr>
        <w:pStyle w:val="4"/>
        <w:numPr>
          <w:ilvl w:val="0"/>
          <w:numId w:val="1"/>
        </w:numPr>
        <w:rPr>
          <w:sz w:val="28"/>
          <w:szCs w:val="28"/>
        </w:rPr>
      </w:pPr>
      <w:r>
        <w:rPr>
          <w:sz w:val="28"/>
          <w:szCs w:val="28"/>
        </w:rPr>
        <w:t>Financijsko  izvješće  za 2023. godinu</w:t>
      </w:r>
    </w:p>
    <w:p w14:paraId="6806AFF7">
      <w:pPr>
        <w:pStyle w:val="4"/>
        <w:numPr>
          <w:ilvl w:val="0"/>
          <w:numId w:val="1"/>
        </w:numPr>
        <w:rPr>
          <w:sz w:val="28"/>
          <w:szCs w:val="28"/>
        </w:rPr>
      </w:pPr>
      <w:r>
        <w:rPr>
          <w:sz w:val="28"/>
          <w:szCs w:val="28"/>
        </w:rPr>
        <w:t>Izvješće o izvršenju proračuna za 2023. godinu</w:t>
      </w:r>
    </w:p>
    <w:p w14:paraId="588B28B3">
      <w:pPr>
        <w:pStyle w:val="4"/>
        <w:numPr>
          <w:ilvl w:val="0"/>
          <w:numId w:val="1"/>
        </w:numPr>
        <w:rPr>
          <w:sz w:val="28"/>
          <w:szCs w:val="28"/>
        </w:rPr>
      </w:pPr>
      <w:r>
        <w:rPr>
          <w:sz w:val="28"/>
          <w:szCs w:val="28"/>
        </w:rPr>
        <w:t>Odluka o raspodjeli financijskog rezultata za 2023.godinu</w:t>
      </w:r>
    </w:p>
    <w:p w14:paraId="098F4345">
      <w:pPr>
        <w:pStyle w:val="4"/>
        <w:numPr>
          <w:ilvl w:val="0"/>
          <w:numId w:val="1"/>
        </w:numPr>
        <w:rPr>
          <w:sz w:val="28"/>
          <w:szCs w:val="28"/>
        </w:rPr>
      </w:pPr>
      <w:r>
        <w:rPr>
          <w:sz w:val="28"/>
          <w:szCs w:val="28"/>
        </w:rPr>
        <w:t>Prethodna suglasnost za zapošljavanje učitelja razredne  nastave u produženom  boravku  na neodređeno puno radno vrijeme</w:t>
      </w:r>
    </w:p>
    <w:p w14:paraId="58E59691">
      <w:pPr>
        <w:pStyle w:val="4"/>
        <w:numPr>
          <w:ilvl w:val="0"/>
          <w:numId w:val="1"/>
        </w:numPr>
        <w:rPr>
          <w:sz w:val="28"/>
          <w:szCs w:val="28"/>
        </w:rPr>
      </w:pPr>
      <w:r>
        <w:rPr>
          <w:sz w:val="28"/>
          <w:szCs w:val="28"/>
        </w:rPr>
        <w:t>Prethodna suglasnost za zapošljavanje učitelja   razredne    nastave  u produženom boravku na određeno  puno radno vrijeme</w:t>
      </w:r>
    </w:p>
    <w:p w14:paraId="1A77BD63">
      <w:pPr>
        <w:pStyle w:val="4"/>
        <w:numPr>
          <w:ilvl w:val="0"/>
          <w:numId w:val="1"/>
        </w:numPr>
        <w:rPr>
          <w:sz w:val="28"/>
          <w:szCs w:val="28"/>
        </w:rPr>
      </w:pPr>
      <w:r>
        <w:rPr>
          <w:sz w:val="28"/>
          <w:szCs w:val="28"/>
        </w:rPr>
        <w:t xml:space="preserve">Prethodna suglasnost za zapošljavanje učitelja  talijanskog jezika  na neodređeno nepuno radno vrijeme </w:t>
      </w:r>
    </w:p>
    <w:p w14:paraId="1D736197">
      <w:pPr>
        <w:pStyle w:val="4"/>
        <w:numPr>
          <w:ilvl w:val="0"/>
          <w:numId w:val="1"/>
        </w:numPr>
        <w:rPr>
          <w:sz w:val="28"/>
          <w:szCs w:val="28"/>
        </w:rPr>
      </w:pPr>
      <w:r>
        <w:rPr>
          <w:sz w:val="28"/>
          <w:szCs w:val="28"/>
        </w:rPr>
        <w:t>Prethodna  suglasnost za zapošljavanje stručnog suradnika- psihologa  na neodređeno puno radno vrijeme</w:t>
      </w:r>
    </w:p>
    <w:p w14:paraId="4A77D416">
      <w:pPr>
        <w:pStyle w:val="4"/>
        <w:numPr>
          <w:ilvl w:val="0"/>
          <w:numId w:val="1"/>
        </w:numPr>
        <w:rPr>
          <w:sz w:val="28"/>
          <w:szCs w:val="28"/>
        </w:rPr>
      </w:pPr>
      <w:r>
        <w:rPr>
          <w:sz w:val="28"/>
          <w:szCs w:val="28"/>
        </w:rPr>
        <w:t>Izvješće o provedenoj anketi na temu Prehrana u školi</w:t>
      </w:r>
    </w:p>
    <w:p w14:paraId="1C761581">
      <w:pPr>
        <w:pStyle w:val="4"/>
        <w:numPr>
          <w:ilvl w:val="0"/>
          <w:numId w:val="1"/>
        </w:numPr>
        <w:rPr>
          <w:sz w:val="28"/>
          <w:szCs w:val="28"/>
        </w:rPr>
      </w:pPr>
      <w:r>
        <w:rPr>
          <w:sz w:val="28"/>
          <w:szCs w:val="28"/>
        </w:rPr>
        <w:t>Razno</w:t>
      </w:r>
    </w:p>
    <w:p w14:paraId="47298937">
      <w:pPr>
        <w:pStyle w:val="4"/>
        <w:rPr>
          <w:sz w:val="28"/>
          <w:szCs w:val="28"/>
        </w:rPr>
      </w:pPr>
    </w:p>
    <w:p w14:paraId="05156080">
      <w:pPr>
        <w:pStyle w:val="4"/>
        <w:rPr>
          <w:sz w:val="28"/>
          <w:szCs w:val="28"/>
        </w:rPr>
      </w:pPr>
      <w:r>
        <w:rPr>
          <w:sz w:val="28"/>
          <w:szCs w:val="28"/>
        </w:rPr>
        <w:t>Zaključci:</w:t>
      </w:r>
    </w:p>
    <w:p w14:paraId="5409D592">
      <w:pPr>
        <w:pStyle w:val="4"/>
        <w:rPr>
          <w:sz w:val="28"/>
          <w:szCs w:val="28"/>
        </w:rPr>
      </w:pPr>
    </w:p>
    <w:p w14:paraId="09DE0079">
      <w:pPr>
        <w:pStyle w:val="4"/>
        <w:rPr>
          <w:sz w:val="28"/>
          <w:szCs w:val="28"/>
        </w:rPr>
      </w:pPr>
      <w:r>
        <w:rPr>
          <w:sz w:val="28"/>
          <w:szCs w:val="28"/>
        </w:rPr>
        <w:t>1) Članovi  Školskog odbora  su jednoglasno  prihvatili Zapisnik s 30. sjednice Školskog odbora.</w:t>
      </w:r>
    </w:p>
    <w:p w14:paraId="1D802FAE">
      <w:pPr>
        <w:pStyle w:val="4"/>
        <w:rPr>
          <w:sz w:val="28"/>
          <w:szCs w:val="28"/>
        </w:rPr>
      </w:pPr>
    </w:p>
    <w:p w14:paraId="16E1D164">
      <w:pPr>
        <w:pStyle w:val="4"/>
        <w:rPr>
          <w:sz w:val="28"/>
          <w:szCs w:val="28"/>
        </w:rPr>
      </w:pPr>
      <w:r>
        <w:rPr>
          <w:sz w:val="28"/>
          <w:szCs w:val="28"/>
        </w:rPr>
        <w:t>2) Računovođa  škole je upoznala članove Školskog odbora s  financijskim izvješćem za 2023.godinu.</w:t>
      </w:r>
    </w:p>
    <w:p w14:paraId="35564712">
      <w:pPr>
        <w:pStyle w:val="4"/>
        <w:rPr>
          <w:sz w:val="28"/>
          <w:szCs w:val="28"/>
        </w:rPr>
      </w:pPr>
    </w:p>
    <w:p w14:paraId="4BACD5BF">
      <w:pPr>
        <w:pStyle w:val="4"/>
        <w:rPr>
          <w:sz w:val="28"/>
          <w:szCs w:val="28"/>
        </w:rPr>
      </w:pPr>
      <w:r>
        <w:rPr>
          <w:sz w:val="28"/>
          <w:szCs w:val="28"/>
        </w:rPr>
        <w:t>3) Financijsko izvješće  je prikazano s indeksima ostvarenja financijskog plana i  rebalansa , te je Školski odbor upoznat s njime.</w:t>
      </w:r>
    </w:p>
    <w:p w14:paraId="7F0F159F">
      <w:pPr>
        <w:pStyle w:val="4"/>
        <w:rPr>
          <w:sz w:val="28"/>
          <w:szCs w:val="28"/>
        </w:rPr>
      </w:pPr>
    </w:p>
    <w:p w14:paraId="7F59B82E">
      <w:pPr>
        <w:pStyle w:val="4"/>
        <w:rPr>
          <w:sz w:val="28"/>
          <w:szCs w:val="28"/>
        </w:rPr>
      </w:pPr>
      <w:r>
        <w:rPr>
          <w:sz w:val="28"/>
          <w:szCs w:val="28"/>
        </w:rPr>
        <w:t>4)  Računovođa je izvijestila Školski odbor  da je ostalo  još 2146,57 eura i to će  se namjenski utrošiti u 2024. godini.</w:t>
      </w:r>
    </w:p>
    <w:p w14:paraId="00EC0CF1">
      <w:pPr>
        <w:pStyle w:val="4"/>
        <w:rPr>
          <w:sz w:val="28"/>
          <w:szCs w:val="28"/>
        </w:rPr>
      </w:pPr>
    </w:p>
    <w:p w14:paraId="2A5AD5BD">
      <w:pPr>
        <w:pStyle w:val="4"/>
        <w:rPr>
          <w:sz w:val="28"/>
          <w:szCs w:val="28"/>
        </w:rPr>
      </w:pPr>
      <w:r>
        <w:rPr>
          <w:sz w:val="28"/>
          <w:szCs w:val="28"/>
        </w:rPr>
        <w:t>5) Ravnatelj je upoznao  članove Školskog odbora o provedenom postupku  za zapošljavanje učitelja razredne nastave u produženom boravku na neodređeno vrijeme. Povjerenstvo je predložilo  tri kandidata , od kojih  je   najviše  bodova dobila Alda Bastijančić  Škrinjar, te  je ravnatelj predložio  da se ona primi što je Školski odbor jednoglasno prihvatio.</w:t>
      </w:r>
    </w:p>
    <w:p w14:paraId="26625D25">
      <w:pPr>
        <w:pStyle w:val="4"/>
        <w:rPr>
          <w:sz w:val="28"/>
          <w:szCs w:val="28"/>
        </w:rPr>
      </w:pPr>
    </w:p>
    <w:p w14:paraId="4CABDFBD">
      <w:pPr>
        <w:pStyle w:val="4"/>
        <w:rPr>
          <w:sz w:val="28"/>
          <w:szCs w:val="28"/>
        </w:rPr>
      </w:pPr>
      <w:r>
        <w:rPr>
          <w:sz w:val="28"/>
          <w:szCs w:val="28"/>
        </w:rPr>
        <w:t>6)  Članovi Školskog  odbora  upoznati su  s prijedlogom povjerenstva za zapošljavanje učitelja razredne nastave  u produženom boravku na određeno radno vrijeme od strane ravnatelja koji je  predložio Antoniju Višković, što je Školski odbor jednoglasno prihvatio.</w:t>
      </w:r>
    </w:p>
    <w:p w14:paraId="72126FDB">
      <w:pPr>
        <w:pStyle w:val="4"/>
        <w:rPr>
          <w:sz w:val="28"/>
          <w:szCs w:val="28"/>
        </w:rPr>
      </w:pPr>
    </w:p>
    <w:p w14:paraId="4158CB98">
      <w:pPr>
        <w:pStyle w:val="4"/>
        <w:rPr>
          <w:sz w:val="28"/>
          <w:szCs w:val="28"/>
        </w:rPr>
      </w:pPr>
      <w:r>
        <w:rPr>
          <w:sz w:val="28"/>
          <w:szCs w:val="28"/>
        </w:rPr>
        <w:t>7) Za radno mjesto učitelja talijanskog jezika  na neodređeno nepuno radno vrijeme  javilo se devet  kandidata, od toga je bilo  sedam važećih  prijava.</w:t>
      </w:r>
    </w:p>
    <w:p w14:paraId="7C06B320">
      <w:pPr>
        <w:pStyle w:val="4"/>
        <w:rPr>
          <w:sz w:val="28"/>
          <w:szCs w:val="28"/>
        </w:rPr>
      </w:pPr>
      <w:r>
        <w:rPr>
          <w:sz w:val="28"/>
          <w:szCs w:val="28"/>
        </w:rPr>
        <w:t>Povjerenstvo je najviše bodova dalo Sonji Lukšić, koja je zatim i predložena i od strane ravnatelja za to radno mjesto, te je Školski odbor  jednoglasno podržao tu odluku.</w:t>
      </w:r>
    </w:p>
    <w:p w14:paraId="73A55374">
      <w:pPr>
        <w:pStyle w:val="4"/>
        <w:rPr>
          <w:sz w:val="28"/>
          <w:szCs w:val="28"/>
        </w:rPr>
      </w:pPr>
    </w:p>
    <w:p w14:paraId="5267EE02">
      <w:pPr>
        <w:pStyle w:val="4"/>
        <w:rPr>
          <w:sz w:val="28"/>
          <w:szCs w:val="28"/>
        </w:rPr>
      </w:pPr>
      <w:r>
        <w:rPr>
          <w:sz w:val="28"/>
          <w:szCs w:val="28"/>
        </w:rPr>
        <w:t>8)  Za radno mjesto stručnog suradnika- psihologa na neodređeno puno radno vrijeme javile su se tri osobe, od kojih dvije imaju uvjete za to radno mjesto. Ana Ostojić je dobila najviše bodova, predlaže se da bude primljena na to radno mjesto, a Školski odbor jednoglasno prihvaća taj prijedlog.</w:t>
      </w:r>
    </w:p>
    <w:p w14:paraId="634D534D">
      <w:pPr>
        <w:pStyle w:val="4"/>
        <w:rPr>
          <w:sz w:val="28"/>
          <w:szCs w:val="28"/>
        </w:rPr>
      </w:pPr>
    </w:p>
    <w:p w14:paraId="6A9C457A">
      <w:pPr>
        <w:pStyle w:val="4"/>
        <w:rPr>
          <w:sz w:val="28"/>
          <w:szCs w:val="28"/>
        </w:rPr>
      </w:pPr>
      <w:r>
        <w:rPr>
          <w:sz w:val="28"/>
          <w:szCs w:val="28"/>
        </w:rPr>
        <w:t>9) Prezentirana je  anketa koja je provedena u školi  na temu prehrana ( u prilogu )</w:t>
      </w:r>
    </w:p>
    <w:p w14:paraId="25ADAB8C">
      <w:pPr>
        <w:pStyle w:val="4"/>
        <w:rPr>
          <w:sz w:val="28"/>
          <w:szCs w:val="28"/>
        </w:rPr>
      </w:pPr>
      <w:r>
        <w:rPr>
          <w:sz w:val="28"/>
          <w:szCs w:val="28"/>
        </w:rPr>
        <w:t xml:space="preserve">Na temelju  ankete koja je provedena među učenicima vidljivo je da bi učenici htjeli više kuhanih obroka u školskoj prehrani. </w:t>
      </w:r>
    </w:p>
    <w:p w14:paraId="0E5AF431">
      <w:pPr>
        <w:pStyle w:val="4"/>
        <w:rPr>
          <w:sz w:val="28"/>
          <w:szCs w:val="28"/>
        </w:rPr>
      </w:pPr>
      <w:r>
        <w:rPr>
          <w:sz w:val="28"/>
          <w:szCs w:val="28"/>
        </w:rPr>
        <w:t>Daljnji koraci su sastavljanje školskog menija koji bi uzeo u obzir želje učenika. Trebalo bi sastaviti dvotjedni meni koji će biti provediv  i zadovoljiti neke nutritivne zahtjeve. Tema ide na Učiteljsko Vijeće.</w:t>
      </w:r>
    </w:p>
    <w:p w14:paraId="23DED3B5">
      <w:pPr>
        <w:jc w:val="both"/>
        <w:rPr>
          <w:sz w:val="28"/>
          <w:szCs w:val="28"/>
        </w:rPr>
      </w:pPr>
      <w:r>
        <w:rPr>
          <w:sz w:val="28"/>
          <w:szCs w:val="28"/>
        </w:rPr>
        <w:t xml:space="preserve">            Jedna članica ŠO je zamolila da obrok na Pepelnicu više  ne bude mesni ,</w:t>
      </w:r>
    </w:p>
    <w:p w14:paraId="58D4F2C7">
      <w:pPr>
        <w:jc w:val="both"/>
        <w:rPr>
          <w:sz w:val="28"/>
          <w:szCs w:val="28"/>
        </w:rPr>
      </w:pPr>
      <w:r>
        <w:rPr>
          <w:sz w:val="28"/>
          <w:szCs w:val="28"/>
        </w:rPr>
        <w:t xml:space="preserve">             Jer je to jedan od dva dana u godini kad je za katolike obavezan post i </w:t>
      </w:r>
    </w:p>
    <w:p w14:paraId="03879049">
      <w:pPr>
        <w:jc w:val="both"/>
        <w:rPr>
          <w:sz w:val="28"/>
          <w:szCs w:val="28"/>
        </w:rPr>
      </w:pPr>
      <w:r>
        <w:rPr>
          <w:sz w:val="28"/>
          <w:szCs w:val="28"/>
        </w:rPr>
        <w:t xml:space="preserve">              Nemrs. Školski odbor je jdnoglasno prihvatio taj prijedlog.                                  </w:t>
      </w:r>
    </w:p>
    <w:p w14:paraId="657A66D7">
      <w:pPr>
        <w:pStyle w:val="4"/>
        <w:rPr>
          <w:sz w:val="28"/>
          <w:szCs w:val="28"/>
        </w:rPr>
      </w:pPr>
    </w:p>
    <w:p w14:paraId="5D182175">
      <w:pPr>
        <w:pStyle w:val="4"/>
        <w:rPr>
          <w:sz w:val="28"/>
          <w:szCs w:val="28"/>
        </w:rPr>
      </w:pPr>
      <w:r>
        <w:rPr>
          <w:sz w:val="28"/>
          <w:szCs w:val="28"/>
        </w:rPr>
        <w:t xml:space="preserve">10)  Jedan član ŠO je postavio pitanje  o  neadekvatnom ponašanju  ponašanju  jednog učenika  iz 6.b razreda , te se zaključuje da će se predmetna tema nastaviti pomno pratiti od strane  ravnatelja, stručne službe i Školskog odbora.                                                                                 </w:t>
      </w:r>
    </w:p>
    <w:p w14:paraId="3965B7E2">
      <w:pPr>
        <w:ind w:left="720"/>
        <w:rPr>
          <w:sz w:val="28"/>
          <w:szCs w:val="28"/>
        </w:rPr>
      </w:pPr>
    </w:p>
    <w:p w14:paraId="49BC0312">
      <w:pPr>
        <w:ind w:left="720"/>
        <w:rPr>
          <w:sz w:val="28"/>
          <w:szCs w:val="28"/>
        </w:rPr>
      </w:pPr>
    </w:p>
    <w:p w14:paraId="369ACF57">
      <w:pPr>
        <w:rPr>
          <w:sz w:val="28"/>
          <w:szCs w:val="28"/>
        </w:rPr>
      </w:pPr>
      <w:r>
        <w:rPr>
          <w:sz w:val="28"/>
          <w:szCs w:val="28"/>
        </w:rPr>
        <w:t>Sjednica Školskog odbora završila je u 9.50</w:t>
      </w:r>
    </w:p>
    <w:p w14:paraId="3B170847">
      <w:pPr>
        <w:pStyle w:val="4"/>
        <w:rPr>
          <w:sz w:val="28"/>
          <w:szCs w:val="28"/>
        </w:rPr>
      </w:pPr>
    </w:p>
    <w:p w14:paraId="05C7D5DA">
      <w:pPr>
        <w:rPr>
          <w:sz w:val="28"/>
          <w:szCs w:val="28"/>
        </w:rPr>
      </w:pPr>
    </w:p>
    <w:p w14:paraId="352CEA9A">
      <w:pPr>
        <w:rPr>
          <w:sz w:val="28"/>
          <w:szCs w:val="28"/>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D1880"/>
    <w:multiLevelType w:val="multilevel"/>
    <w:tmpl w:val="6D7D18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AE"/>
    <w:rsid w:val="000509EF"/>
    <w:rsid w:val="00065857"/>
    <w:rsid w:val="00155D9C"/>
    <w:rsid w:val="00432B37"/>
    <w:rsid w:val="00436D09"/>
    <w:rsid w:val="004D5EF2"/>
    <w:rsid w:val="004D606F"/>
    <w:rsid w:val="00511E81"/>
    <w:rsid w:val="0052015E"/>
    <w:rsid w:val="005328AE"/>
    <w:rsid w:val="005F1E8B"/>
    <w:rsid w:val="00763ECF"/>
    <w:rsid w:val="008105CF"/>
    <w:rsid w:val="008376E4"/>
    <w:rsid w:val="008441FA"/>
    <w:rsid w:val="009629CF"/>
    <w:rsid w:val="00992B34"/>
    <w:rsid w:val="009E1980"/>
    <w:rsid w:val="009F777F"/>
    <w:rsid w:val="00A4539B"/>
    <w:rsid w:val="00B544DB"/>
    <w:rsid w:val="00BA3ACF"/>
    <w:rsid w:val="00BA7A9F"/>
    <w:rsid w:val="00BB14E4"/>
    <w:rsid w:val="00E45273"/>
    <w:rsid w:val="00EB5EAE"/>
    <w:rsid w:val="00F3423F"/>
    <w:rsid w:val="00F52A32"/>
    <w:rsid w:val="00F840FC"/>
    <w:rsid w:val="1A8310C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563</Words>
  <Characters>3214</Characters>
  <Lines>26</Lines>
  <Paragraphs>7</Paragraphs>
  <TotalTime>202</TotalTime>
  <ScaleCrop>false</ScaleCrop>
  <LinksUpToDate>false</LinksUpToDate>
  <CharactersWithSpaces>3770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2024-01-19T10:57:00Z</dcterms:created>
  <dc:creator>Alida</dc:creator>
  <cp:lastModifiedBy>Korisnik</cp:lastModifiedBy>
  <dcterms:modified xsi:type="dcterms:W3CDTF">2024-08-28T20:58:19Z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1D08A5419B074B7DB649A3C12B80B4F9_13</vt:lpwstr>
  </property>
</Properties>
</file>