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TONE PERUŠKA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POLJANA SV. MARTINA 6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52100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/>
      </w:pPr>
      <w:r>
        <w:rPr>
          <w:rFonts w:ascii="Times New Roman" w:hAnsi="Times New Roman"/>
          <w:sz w:val="24"/>
          <w:szCs w:val="24"/>
        </w:rPr>
        <w:t>Pula,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14.  lipnja 2024. godine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3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Z A P I S N I 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S </w:t>
      </w:r>
      <w:r>
        <w:rPr>
          <w:rFonts w:eastAsia="Times New Roman" w:ascii="Times New Roman" w:hAnsi="Times New Roman"/>
          <w:b/>
          <w:bCs/>
          <w:sz w:val="24"/>
          <w:szCs w:val="24"/>
          <w:lang w:eastAsia="hr-HR"/>
        </w:rPr>
        <w:t xml:space="preserve">35. sjednice Školskog odbora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Osnovne škole Tone Peruška Pula, održane </w:t>
      </w:r>
      <w:r>
        <w:rPr>
          <w:rFonts w:eastAsia="Times New Roman" w:ascii="Times New Roman" w:hAnsi="Times New Roman"/>
          <w:b/>
          <w:bCs/>
          <w:sz w:val="24"/>
          <w:szCs w:val="24"/>
          <w:lang w:eastAsia="hr-HR"/>
        </w:rPr>
        <w:t>14. lipnja 2024.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godine elektronskim putem u vremenu od 10.00 do 12.00 sati.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Prisutni članovi Školskog odbora: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1. Erik Lukšić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2. Alida Vareško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3. Sanda Giachin - Rakić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4. Radivoj Jelenić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en-US" w:eastAsia="hr-HR"/>
        </w:rPr>
        <w:t>5. Željka Marković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>
          <w:rFonts w:ascii="Times New Roman" w:hAnsi="Times New Roman" w:eastAsia="Times New Roman"/>
          <w:sz w:val="24"/>
          <w:szCs w:val="24"/>
          <w:lang w:val="en-US" w:eastAsia="hr-HR"/>
        </w:rPr>
      </w:pPr>
      <w:r>
        <w:rPr>
          <w:rFonts w:eastAsia="Times New Roman" w:ascii="Times New Roman" w:hAnsi="Times New Roman"/>
          <w:sz w:val="24"/>
          <w:szCs w:val="24"/>
          <w:lang w:val="en-US" w:eastAsia="hr-HR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0" w:hanging="0"/>
        <w:contextualSpacing/>
        <w:jc w:val="left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Od ukupno sedam članova školskog odbora , pet se članova očitovalo o točkama dnevnog reda u navedenom terminu, dok jedan glas člana  nije valjan  zbog nepravovremenog očitovanja, a drugi član se ispričao zbog neprisustvovanja.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DNEVNI RED: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1. Prihvaćanje zapisnika s 34. sjednice Školskog odbora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2. Donošenje I. Rebalansa financijskog plana za 2024. godinu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>3. Donošenje Statuta Osnovne škole Tone  Peruška Pula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bookmarkStart w:id="0" w:name="_Hlk140819844"/>
      <w:bookmarkStart w:id="1" w:name="_Hlk140819844"/>
      <w:bookmarkEnd w:id="1"/>
    </w:p>
    <w:p>
      <w:pPr>
        <w:pStyle w:val="Normal"/>
        <w:spacing w:lineRule="auto" w:line="240" w:before="0" w:after="0"/>
        <w:ind w:left="42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Prva točka: </w:t>
      </w:r>
      <w:r>
        <w:rPr>
          <w:rFonts w:ascii="Times New Roman" w:hAnsi="Times New Roman"/>
          <w:b/>
          <w:bCs/>
          <w:i/>
          <w:sz w:val="24"/>
          <w:szCs w:val="24"/>
        </w:rPr>
        <w:t>Prihvaćanje zapisnika s 34. sjednice Školskog odbora</w:t>
      </w:r>
    </w:p>
    <w:p>
      <w:pPr>
        <w:pStyle w:val="Normal"/>
        <w:jc w:val="left"/>
        <w:rPr/>
      </w:pPr>
      <w:r>
        <w:rPr>
          <w:rFonts w:ascii="Times New Roman" w:hAnsi="Times New Roman"/>
          <w:sz w:val="24"/>
          <w:szCs w:val="24"/>
        </w:rPr>
        <w:t>Članovi su jednoglasno prihvatili Zapisnik s 34. sjednice Školskog odbora OŠ Tone</w:t>
      </w:r>
    </w:p>
    <w:p>
      <w:pPr>
        <w:pStyle w:val="Normal"/>
        <w:jc w:val="lef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Peruška Pula ( dostavljen putem elektroničke pošte ).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Druga točka: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Donošenje I. Rebalansa financijskog plana za 2024. godinu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I.  Rebalans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financijskog plana za 2024.godinu  je jednoglasno usvojen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nakon donošenja Prijedloga koji je usvojen 28.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svibnja 2024. na sjednici Gradskog vijeća Grada Pula.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Treća točka: Donošenje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Statuta Osnovne škole Tone Peruška Pula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>
          <w:lang w:val="hr-HR"/>
        </w:rPr>
      </w:pPr>
      <w:bookmarkStart w:id="2" w:name="__DdeLink__59_3703348890"/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Statut Osnovne škola Tone Peruška Pula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hr-HR"/>
        </w:rPr>
        <w:t xml:space="preserve"> </w:t>
      </w:r>
      <w:bookmarkStart w:id="3" w:name="_GoBack"/>
      <w:bookmarkEnd w:id="3"/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je jednoglasno usvojen</w:t>
      </w:r>
      <w:bookmarkEnd w:id="2"/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nakon donošenja Zaključka na sjednici Gradskog vijeća Grada Pula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hr-HR"/>
        </w:rPr>
        <w:t xml:space="preserve"> dana 28.svibnja 2024.godine.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Sjednica je završila u 11.00 sati.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Zapisničar:                                                                    Predsjedavajuća: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Sanda Giachin - Rakić                                                 Sanda Giachin - Rakić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                                                  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1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semiHidden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11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semiHidden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99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SimSun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spacing w:before="200" w:after="0"/>
      <w:outlineLvl w:val="1"/>
    </w:pPr>
    <w:rPr>
      <w:rFonts w:ascii="Cambria" w:hAnsi="Cambria" w:eastAsia="SimSun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200" w:after="0"/>
      <w:outlineLvl w:val="2"/>
    </w:pPr>
    <w:rPr>
      <w:rFonts w:ascii="Cambria" w:hAnsi="Cambria" w:eastAsia="SimSun" w:cs="SimSun"/>
      <w:b/>
      <w:bCs/>
      <w:color w:val="4F81BD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spacing w:before="200" w:after="0"/>
      <w:outlineLvl w:val="3"/>
    </w:pPr>
    <w:rPr>
      <w:rFonts w:ascii="Cambria" w:hAnsi="Cambria" w:eastAsia="SimSun" w:cs="SimSun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spacing w:before="200" w:after="0"/>
      <w:outlineLvl w:val="4"/>
    </w:pPr>
    <w:rPr>
      <w:rFonts w:ascii="Cambria" w:hAnsi="Cambria" w:eastAsia="SimSun" w:cs="SimSun"/>
      <w:color w:val="243F60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200" w:after="0"/>
      <w:outlineLvl w:val="5"/>
    </w:pPr>
    <w:rPr>
      <w:rFonts w:ascii="Cambria" w:hAnsi="Cambria" w:eastAsia="SimSun" w:cs="SimSun"/>
      <w:i/>
      <w:iCs/>
      <w:color w:val="243F60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200" w:after="0"/>
      <w:outlineLvl w:val="6"/>
    </w:pPr>
    <w:rPr>
      <w:rFonts w:ascii="Cambria" w:hAnsi="Cambria" w:eastAsia="SimSun" w:cs="SimSun"/>
      <w:i/>
      <w:iCs/>
      <w:color w:val="404040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200" w:after="0"/>
      <w:outlineLvl w:val="7"/>
    </w:pPr>
    <w:rPr>
      <w:rFonts w:ascii="Cambria" w:hAnsi="Cambria" w:eastAsia="SimSun" w:cs="SimSun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200" w:after="0"/>
      <w:outlineLvl w:val="8"/>
    </w:pPr>
    <w:rPr>
      <w:rFonts w:ascii="Cambria" w:hAnsi="Cambria" w:eastAsia="SimSun" w:cs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Naslov1Char" w:customStyle="1">
    <w:name w:val="Naslov 1 Char"/>
    <w:basedOn w:val="DefaultParagraphFont"/>
    <w:uiPriority w:val="9"/>
    <w:qFormat/>
    <w:rPr>
      <w:rFonts w:ascii="Cambria" w:hAnsi="Cambria" w:eastAsia="SimSun" w:cs="SimSun"/>
      <w:b/>
      <w:bCs/>
      <w:color w:val="365F91"/>
      <w:sz w:val="28"/>
      <w:szCs w:val="28"/>
      <w:lang w:eastAsia="en-US"/>
    </w:rPr>
  </w:style>
  <w:style w:type="character" w:styleId="Naslov2Char" w:customStyle="1">
    <w:name w:val="Naslov 2 Char"/>
    <w:basedOn w:val="DefaultParagraphFont"/>
    <w:uiPriority w:val="9"/>
    <w:qFormat/>
    <w:rPr>
      <w:rFonts w:ascii="Cambria" w:hAnsi="Cambria" w:eastAsia="SimSun" w:cs="SimSun"/>
      <w:b/>
      <w:bCs/>
      <w:color w:val="4F81BD"/>
      <w:sz w:val="26"/>
      <w:szCs w:val="26"/>
      <w:lang w:eastAsia="en-US"/>
    </w:rPr>
  </w:style>
  <w:style w:type="character" w:styleId="Naslov3Char" w:customStyle="1">
    <w:name w:val="Naslov 3 Char"/>
    <w:basedOn w:val="DefaultParagraphFont"/>
    <w:uiPriority w:val="9"/>
    <w:qFormat/>
    <w:rPr>
      <w:rFonts w:ascii="Cambria" w:hAnsi="Cambria" w:eastAsia="SimSun" w:cs="SimSun"/>
      <w:b/>
      <w:bCs/>
      <w:color w:val="4F81BD"/>
      <w:sz w:val="22"/>
      <w:szCs w:val="22"/>
      <w:lang w:eastAsia="en-US"/>
    </w:rPr>
  </w:style>
  <w:style w:type="character" w:styleId="Naslov4Char" w:customStyle="1">
    <w:name w:val="Naslov 4 Char"/>
    <w:basedOn w:val="DefaultParagraphFont"/>
    <w:uiPriority w:val="9"/>
    <w:qFormat/>
    <w:rPr>
      <w:rFonts w:ascii="Cambria" w:hAnsi="Cambria" w:eastAsia="SimSun" w:cs="SimSun"/>
      <w:b/>
      <w:bCs/>
      <w:i/>
      <w:iCs/>
      <w:color w:val="4F81BD"/>
      <w:sz w:val="22"/>
      <w:szCs w:val="22"/>
      <w:lang w:eastAsia="en-US"/>
    </w:rPr>
  </w:style>
  <w:style w:type="character" w:styleId="Naslov5Char" w:customStyle="1">
    <w:name w:val="Naslov 5 Char"/>
    <w:basedOn w:val="DefaultParagraphFont"/>
    <w:uiPriority w:val="9"/>
    <w:qFormat/>
    <w:rPr>
      <w:rFonts w:ascii="Cambria" w:hAnsi="Cambria" w:eastAsia="SimSun" w:cs="SimSun"/>
      <w:color w:val="243F60"/>
      <w:sz w:val="22"/>
      <w:szCs w:val="22"/>
      <w:lang w:eastAsia="en-US"/>
    </w:rPr>
  </w:style>
  <w:style w:type="character" w:styleId="Naslov6Char" w:customStyle="1">
    <w:name w:val="Naslov 6 Char"/>
    <w:basedOn w:val="DefaultParagraphFont"/>
    <w:uiPriority w:val="9"/>
    <w:qFormat/>
    <w:rPr>
      <w:rFonts w:ascii="Cambria" w:hAnsi="Cambria" w:eastAsia="SimSun" w:cs="SimSun"/>
      <w:i/>
      <w:iCs/>
      <w:color w:val="243F60"/>
      <w:sz w:val="22"/>
      <w:szCs w:val="22"/>
      <w:lang w:eastAsia="en-US"/>
    </w:rPr>
  </w:style>
  <w:style w:type="character" w:styleId="Naslov7Char" w:customStyle="1">
    <w:name w:val="Naslov 7 Char"/>
    <w:basedOn w:val="DefaultParagraphFont"/>
    <w:uiPriority w:val="9"/>
    <w:qFormat/>
    <w:rPr>
      <w:rFonts w:ascii="Cambria" w:hAnsi="Cambria" w:eastAsia="SimSun" w:cs="SimSun"/>
      <w:i/>
      <w:iCs/>
      <w:color w:val="404040"/>
      <w:sz w:val="22"/>
      <w:szCs w:val="22"/>
      <w:lang w:eastAsia="en-US"/>
    </w:rPr>
  </w:style>
  <w:style w:type="character" w:styleId="Naslov8Char" w:customStyle="1">
    <w:name w:val="Naslov 8 Char"/>
    <w:basedOn w:val="DefaultParagraphFont"/>
    <w:uiPriority w:val="9"/>
    <w:qFormat/>
    <w:rPr>
      <w:rFonts w:ascii="Cambria" w:hAnsi="Cambria" w:eastAsia="SimSun" w:cs="SimSun"/>
      <w:color w:val="404040"/>
      <w:lang w:eastAsia="en-US"/>
    </w:rPr>
  </w:style>
  <w:style w:type="character" w:styleId="Naslov9Char" w:customStyle="1">
    <w:name w:val="Naslov 9 Char"/>
    <w:basedOn w:val="DefaultParagraphFont"/>
    <w:uiPriority w:val="9"/>
    <w:qFormat/>
    <w:rPr>
      <w:rFonts w:ascii="Cambria" w:hAnsi="Cambria" w:eastAsia="SimSun" w:cs="SimSun"/>
      <w:i/>
      <w:iCs/>
      <w:color w:val="404040"/>
      <w:lang w:eastAsia="en-US"/>
    </w:rPr>
  </w:style>
  <w:style w:type="character" w:styleId="NaslovChar" w:customStyle="1">
    <w:name w:val="Naslov Char"/>
    <w:basedOn w:val="DefaultParagraphFont"/>
    <w:uiPriority w:val="10"/>
    <w:qFormat/>
    <w:rPr>
      <w:rFonts w:ascii="Cambria" w:hAnsi="Cambria" w:eastAsia="SimSun" w:cs="SimSun"/>
      <w:color w:val="17365D"/>
      <w:spacing w:val="5"/>
      <w:kern w:val="2"/>
      <w:sz w:val="52"/>
      <w:szCs w:val="52"/>
      <w:lang w:eastAsia="en-US"/>
    </w:rPr>
  </w:style>
  <w:style w:type="character" w:styleId="PodnaslovChar" w:customStyle="1">
    <w:name w:val="Podnaslov Char"/>
    <w:basedOn w:val="DefaultParagraphFont"/>
    <w:uiPriority w:val="11"/>
    <w:qFormat/>
    <w:rPr>
      <w:rFonts w:ascii="Cambria" w:hAnsi="Cambria" w:eastAsia="SimSun" w:cs="SimSun"/>
      <w:i/>
      <w:iCs/>
      <w:color w:val="4F81BD"/>
      <w:spacing w:val="15"/>
      <w:sz w:val="24"/>
      <w:szCs w:val="24"/>
      <w:lang w:eastAsia="en-US"/>
    </w:rPr>
  </w:style>
  <w:style w:type="character" w:styleId="Isticanje" w:customStyle="1">
    <w:name w:val="Isticanje"/>
    <w:uiPriority w:val="20"/>
    <w:qFormat/>
    <w:rPr>
      <w:i/>
      <w:iCs/>
    </w:rPr>
  </w:style>
  <w:style w:type="character" w:styleId="CitatChar" w:customStyle="1">
    <w:name w:val="Citat Char"/>
    <w:basedOn w:val="DefaultParagraphFont"/>
    <w:uiPriority w:val="29"/>
    <w:qFormat/>
    <w:rPr>
      <w:i/>
      <w:iCs/>
      <w:color w:val="000000"/>
      <w:sz w:val="22"/>
      <w:szCs w:val="22"/>
      <w:lang w:eastAsia="en-US"/>
    </w:rPr>
  </w:style>
  <w:style w:type="character" w:styleId="NaglaencitatChar" w:customStyle="1">
    <w:name w:val="Naglašen citat Char"/>
    <w:basedOn w:val="DefaultParagraphFont"/>
    <w:uiPriority w:val="30"/>
    <w:qFormat/>
    <w:rPr>
      <w:b/>
      <w:bCs/>
      <w:i/>
      <w:iCs/>
      <w:color w:val="4F81BD"/>
      <w:sz w:val="22"/>
      <w:szCs w:val="22"/>
      <w:lang w:eastAsia="en-US"/>
    </w:rPr>
  </w:style>
  <w:style w:type="character" w:styleId="SubtleEmphasis" w:customStyle="1">
    <w:name w:val="Subtle Emphasis"/>
    <w:uiPriority w:val="19"/>
    <w:qFormat/>
    <w:rPr>
      <w:i/>
      <w:iCs/>
      <w:color w:val="808080"/>
    </w:rPr>
  </w:style>
  <w:style w:type="character" w:styleId="IntenseEmphasis" w:customStyle="1">
    <w:name w:val="Intense Emphasis"/>
    <w:uiPriority w:val="21"/>
    <w:qFormat/>
    <w:rPr>
      <w:b/>
      <w:bCs/>
      <w:i/>
      <w:iCs/>
      <w:color w:val="4F81BD"/>
    </w:rPr>
  </w:style>
  <w:style w:type="character" w:styleId="SubtleReference" w:customStyle="1">
    <w:name w:val="Subtle Reference"/>
    <w:uiPriority w:val="31"/>
    <w:qFormat/>
    <w:rPr>
      <w:smallCaps/>
      <w:color w:val="C0504D"/>
      <w:u w:val="single"/>
    </w:rPr>
  </w:style>
  <w:style w:type="character" w:styleId="IntenseReference" w:customStyle="1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 w:customStyle="1">
    <w:name w:val="Book Title"/>
    <w:uiPriority w:val="33"/>
    <w:qFormat/>
    <w:rPr>
      <w:b/>
      <w:bCs/>
      <w:smallCaps/>
      <w:spacing w:val="5"/>
    </w:rPr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76" w:before="0" w:after="140"/>
    </w:pPr>
    <w:rPr/>
  </w:style>
  <w:style w:type="paragraph" w:styleId="List">
    <w:name w:val="List"/>
    <w:basedOn w:val="TextBody"/>
    <w:uiPriority w:val="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Arial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/>
    <w:rPr>
      <w:rFonts w:ascii="Cambria" w:hAnsi="Cambria" w:eastAsia="SimSun" w:cs="SimSu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SimSun" w:cs="SimSun"/>
      <w:color w:val="17365D"/>
      <w:spacing w:val="5"/>
      <w:kern w:val="2"/>
      <w:sz w:val="52"/>
      <w:szCs w:val="52"/>
    </w:rPr>
  </w:style>
  <w:style w:type="paragraph" w:styleId="Stilnaslova" w:customStyle="1">
    <w:name w:val="Stil naslova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uiPriority w:val="0"/>
    <w:qFormat/>
    <w:pPr>
      <w:suppressLineNumbers/>
    </w:pPr>
    <w:rPr>
      <w:rFonts w:cs="Arial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uiPriority w:val="29"/>
    <w:qFormat/>
    <w:pPr/>
    <w:rPr>
      <w:i/>
      <w:iCs/>
      <w:color w:val="000000"/>
    </w:rPr>
  </w:style>
  <w:style w:type="paragraph" w:styleId="IntenseQuote">
    <w:name w:val="Intense Quote"/>
    <w:basedOn w:val="Normal"/>
    <w:next w:val="Normal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 w:customStyle="1">
    <w:name w:val="TOC Heading"/>
    <w:basedOn w:val="Heading1"/>
    <w:next w:val="Normal"/>
    <w:uiPriority w:val="39"/>
    <w:qFormat/>
    <w:pPr/>
    <w:rPr/>
  </w:style>
  <w:style w:type="table" w:default="1" w:styleId="1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A829-4DA8-4102-9E90-101947354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Trio_Office/6.2.8.2$Windows_x86 LibreOffice_project/</Application>
  <Pages>3</Pages>
  <Words>243</Words>
  <Characters>1345</Characters>
  <CharactersWithSpaces>1750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2023-08-29T09:39:00Z</dcterms:created>
  <dc:creator>jasenko</dc:creator>
  <dc:description/>
  <dc:language>hr-HR</dc:language>
  <cp:lastModifiedBy>Korisnik</cp:lastModifiedBy>
  <cp:lastPrinted>2023-06-26T09:17:00Z</cp:lastPrinted>
  <dcterms:modified xsi:type="dcterms:W3CDTF">2024-07-25T20:13:48Z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80B8CCD5C90B46C8A029F16A03E12D23_13</vt:lpwstr>
  </property>
  <property fmtid="{D5CDD505-2E9C-101B-9397-08002B2CF9AE}" pid="6" name="KSOProductBuildVer">
    <vt:lpwstr>1033-12.2.0.17153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