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F7CD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OSNOVNA ŠKOLA TONE PERUŠKA PULA</w:t>
      </w:r>
    </w:p>
    <w:p w14:paraId="286D4406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POLJANA SV. MARTINA 6, 52100 PULA</w:t>
      </w:r>
    </w:p>
    <w:p w14:paraId="02D757C6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OIB:69131339398</w:t>
      </w:r>
    </w:p>
    <w:p w14:paraId="1A4F063F" w14:textId="77777777" w:rsidR="00E52195" w:rsidRPr="00473501" w:rsidRDefault="00E52195" w:rsidP="00E521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AF6505" w14:textId="0B710329" w:rsidR="00E52195" w:rsidRDefault="00E52195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6BA7">
        <w:rPr>
          <w:rFonts w:ascii="Arial" w:hAnsi="Arial" w:cs="Arial"/>
          <w:sz w:val="24"/>
          <w:szCs w:val="24"/>
        </w:rPr>
        <w:t xml:space="preserve">Na temelju članka 28. </w:t>
      </w:r>
      <w:r>
        <w:rPr>
          <w:rFonts w:ascii="Arial" w:hAnsi="Arial" w:cs="Arial"/>
          <w:sz w:val="24"/>
          <w:szCs w:val="24"/>
        </w:rPr>
        <w:t>stavaka 4. i</w:t>
      </w:r>
      <w:r w:rsidRPr="00D16BA7">
        <w:rPr>
          <w:rFonts w:ascii="Arial" w:hAnsi="Arial" w:cs="Arial"/>
          <w:sz w:val="24"/>
          <w:szCs w:val="24"/>
        </w:rPr>
        <w:t xml:space="preserve"> 5.  Zakona o javnoj nabavi (Narodne novine, broj 120/16</w:t>
      </w:r>
      <w:r w:rsidR="00634BCE">
        <w:rPr>
          <w:rFonts w:ascii="Arial" w:hAnsi="Arial" w:cs="Arial"/>
          <w:sz w:val="24"/>
          <w:szCs w:val="24"/>
        </w:rPr>
        <w:t>,</w:t>
      </w:r>
      <w:r w:rsidR="00E37404">
        <w:rPr>
          <w:rFonts w:ascii="Arial" w:hAnsi="Arial" w:cs="Arial"/>
          <w:sz w:val="24"/>
          <w:szCs w:val="24"/>
        </w:rPr>
        <w:t xml:space="preserve"> 114/22</w:t>
      </w:r>
      <w:r w:rsidR="00634BCE">
        <w:rPr>
          <w:rFonts w:ascii="Arial" w:hAnsi="Arial" w:cs="Arial"/>
          <w:sz w:val="24"/>
          <w:szCs w:val="24"/>
        </w:rPr>
        <w:t xml:space="preserve"> i 48/26</w:t>
      </w:r>
      <w:r w:rsidRPr="00D16BA7">
        <w:rPr>
          <w:rFonts w:ascii="Arial" w:hAnsi="Arial" w:cs="Arial"/>
          <w:sz w:val="24"/>
          <w:szCs w:val="24"/>
        </w:rPr>
        <w:t xml:space="preserve">), OŠ </w:t>
      </w:r>
      <w:r w:rsidRPr="00D7526C">
        <w:rPr>
          <w:rFonts w:ascii="Arial" w:hAnsi="Arial" w:cs="Arial"/>
          <w:sz w:val="24"/>
          <w:szCs w:val="24"/>
        </w:rPr>
        <w:t>TONE PERUŠKA</w:t>
      </w:r>
      <w:r w:rsidRPr="00D16BA7">
        <w:rPr>
          <w:rFonts w:ascii="Arial" w:hAnsi="Arial" w:cs="Arial"/>
          <w:sz w:val="24"/>
          <w:szCs w:val="24"/>
        </w:rPr>
        <w:t xml:space="preserve"> PULA objavljuje:</w:t>
      </w:r>
    </w:p>
    <w:p w14:paraId="37C36242" w14:textId="0992FC56" w:rsidR="00E52195" w:rsidRDefault="00E52195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E72ACF" w14:textId="31F3B6F0" w:rsidR="00634BCE" w:rsidRPr="00D16BA7" w:rsidRDefault="00634BCE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REGISTAR</w:t>
      </w:r>
      <w:r w:rsidRPr="00634BCE">
        <w:rPr>
          <w:rFonts w:ascii="Arial" w:hAnsi="Arial" w:cs="Arial"/>
          <w:sz w:val="24"/>
          <w:szCs w:val="24"/>
        </w:rPr>
        <w:t xml:space="preserve"> UGOVORA O JAVNOJ NABAVI</w:t>
      </w:r>
      <w:r>
        <w:rPr>
          <w:rFonts w:ascii="Arial" w:hAnsi="Arial" w:cs="Arial"/>
          <w:sz w:val="24"/>
          <w:szCs w:val="24"/>
        </w:rPr>
        <w:t xml:space="preserve"> OŠ TONE PERUŠKA ZA 2026. GODINU</w:t>
      </w:r>
    </w:p>
    <w:p w14:paraId="5D9D57F7" w14:textId="77777777" w:rsidR="00E52195" w:rsidRPr="00D16BA7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769642" w14:textId="77777777" w:rsidR="00A60177" w:rsidRPr="00107B58" w:rsidRDefault="00A60177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X="-294" w:tblpY="3013"/>
        <w:tblW w:w="5205" w:type="pct"/>
        <w:tblLayout w:type="fixed"/>
        <w:tblLook w:val="04A0" w:firstRow="1" w:lastRow="0" w:firstColumn="1" w:lastColumn="0" w:noHBand="0" w:noVBand="1"/>
      </w:tblPr>
      <w:tblGrid>
        <w:gridCol w:w="1413"/>
        <w:gridCol w:w="1083"/>
        <w:gridCol w:w="1080"/>
        <w:gridCol w:w="1528"/>
        <w:gridCol w:w="1153"/>
        <w:gridCol w:w="1019"/>
        <w:gridCol w:w="1189"/>
        <w:gridCol w:w="1278"/>
        <w:gridCol w:w="1310"/>
        <w:gridCol w:w="1583"/>
        <w:gridCol w:w="1390"/>
        <w:gridCol w:w="1134"/>
        <w:gridCol w:w="859"/>
      </w:tblGrid>
      <w:tr w:rsidR="00E52195" w:rsidRPr="00151B86" w14:paraId="0BB1AA0C" w14:textId="77777777" w:rsidTr="009A3685">
        <w:trPr>
          <w:trHeight w:val="1696"/>
        </w:trPr>
        <w:tc>
          <w:tcPr>
            <w:tcW w:w="441" w:type="pct"/>
            <w:vAlign w:val="center"/>
          </w:tcPr>
          <w:p w14:paraId="76AFA0C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Predmet nabave</w:t>
            </w:r>
          </w:p>
        </w:tc>
        <w:tc>
          <w:tcPr>
            <w:tcW w:w="338" w:type="pct"/>
          </w:tcPr>
          <w:p w14:paraId="4AB6DB2A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2A602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78D11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brojčana oznaka predmeta nabave (CPV)</w:t>
            </w:r>
          </w:p>
        </w:tc>
        <w:tc>
          <w:tcPr>
            <w:tcW w:w="337" w:type="pct"/>
            <w:vAlign w:val="center"/>
          </w:tcPr>
          <w:p w14:paraId="3ADBA60F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Broj objave i evidencijski broj nabave </w:t>
            </w:r>
          </w:p>
          <w:p w14:paraId="177E61F9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66813CBC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Vrsta provedenog postupka </w:t>
            </w:r>
          </w:p>
        </w:tc>
        <w:tc>
          <w:tcPr>
            <w:tcW w:w="360" w:type="pct"/>
          </w:tcPr>
          <w:p w14:paraId="0703E9BE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Iznos sklopljenog ugovora- </w:t>
            </w:r>
          </w:p>
          <w:p w14:paraId="3C2AD1A6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BEZ PDV</w:t>
            </w:r>
          </w:p>
        </w:tc>
        <w:tc>
          <w:tcPr>
            <w:tcW w:w="318" w:type="pct"/>
          </w:tcPr>
          <w:p w14:paraId="51B9ACEA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2B5E27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C7F382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D586EF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IZNOS</w:t>
            </w:r>
            <w:r w:rsidRPr="00151B86">
              <w:rPr>
                <w:rFonts w:ascii="Arial" w:hAnsi="Arial" w:cs="Arial"/>
                <w:sz w:val="20"/>
                <w:szCs w:val="20"/>
              </w:rPr>
              <w:t xml:space="preserve"> PDV-a</w:t>
            </w:r>
          </w:p>
        </w:tc>
        <w:tc>
          <w:tcPr>
            <w:tcW w:w="371" w:type="pct"/>
            <w:vAlign w:val="center"/>
          </w:tcPr>
          <w:p w14:paraId="78A66E5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Iznos sklopljenog ugovora- </w:t>
            </w:r>
          </w:p>
          <w:p w14:paraId="23E2FE0E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SA PDV</w:t>
            </w:r>
          </w:p>
        </w:tc>
        <w:tc>
          <w:tcPr>
            <w:tcW w:w="399" w:type="pct"/>
            <w:vAlign w:val="center"/>
          </w:tcPr>
          <w:p w14:paraId="563936D3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Datum sklapanja ugovora o javnoj nabavi </w:t>
            </w:r>
          </w:p>
          <w:p w14:paraId="6BF93163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14:paraId="51E8A304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Rok na koji je sklopljen </w:t>
            </w: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ugovor o javnoj nabavi </w:t>
            </w:r>
          </w:p>
        </w:tc>
        <w:tc>
          <w:tcPr>
            <w:tcW w:w="494" w:type="pct"/>
            <w:vAlign w:val="center"/>
          </w:tcPr>
          <w:p w14:paraId="64C2BAA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Naziv ponuditelja s kojim je sklopljen ugovor o javnoj nabavi i OIB</w:t>
            </w:r>
          </w:p>
        </w:tc>
        <w:tc>
          <w:tcPr>
            <w:tcW w:w="434" w:type="pct"/>
            <w:vAlign w:val="center"/>
          </w:tcPr>
          <w:p w14:paraId="1D7E74BA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Konačni datum izvršenja ugovora</w:t>
            </w:r>
          </w:p>
        </w:tc>
        <w:tc>
          <w:tcPr>
            <w:tcW w:w="354" w:type="pct"/>
            <w:vAlign w:val="center"/>
          </w:tcPr>
          <w:p w14:paraId="1750CCEE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Konačni iznos isplaćen na temelju ugovora o </w:t>
            </w:r>
          </w:p>
          <w:p w14:paraId="11D27345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[kn]</w:t>
            </w:r>
          </w:p>
        </w:tc>
        <w:tc>
          <w:tcPr>
            <w:tcW w:w="268" w:type="pct"/>
            <w:vAlign w:val="center"/>
          </w:tcPr>
          <w:p w14:paraId="519CE95E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Obrazloženje ako je konačni iznos veći od ugovorenog</w:t>
            </w:r>
          </w:p>
        </w:tc>
      </w:tr>
      <w:tr w:rsidR="00634BCE" w:rsidRPr="00151B86" w14:paraId="731B67A7" w14:textId="77777777" w:rsidTr="009A3685">
        <w:trPr>
          <w:trHeight w:val="245"/>
        </w:trPr>
        <w:tc>
          <w:tcPr>
            <w:tcW w:w="441" w:type="pct"/>
            <w:shd w:val="clear" w:color="auto" w:fill="auto"/>
            <w:vAlign w:val="center"/>
          </w:tcPr>
          <w:p w14:paraId="209837E4" w14:textId="69F59C9F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Opskrba električnom energijom</w:t>
            </w:r>
          </w:p>
        </w:tc>
        <w:tc>
          <w:tcPr>
            <w:tcW w:w="338" w:type="pct"/>
          </w:tcPr>
          <w:p w14:paraId="0AA4E645" w14:textId="0E8667FE" w:rsidR="00634BCE" w:rsidRPr="000F5FCC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09310000-5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7322A0A2" w14:textId="7A8C2185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2795034" w14:textId="7E2D03CB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360" w:type="pct"/>
          </w:tcPr>
          <w:p w14:paraId="53069D5A" w14:textId="4D7E55F6" w:rsidR="00634BCE" w:rsidRDefault="00634BCE" w:rsidP="00634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4.647</w:t>
            </w:r>
          </w:p>
        </w:tc>
        <w:tc>
          <w:tcPr>
            <w:tcW w:w="318" w:type="pct"/>
          </w:tcPr>
          <w:p w14:paraId="3FCF63F5" w14:textId="0C962A32" w:rsidR="00634BCE" w:rsidRPr="000F5FCC" w:rsidRDefault="00634BCE" w:rsidP="00634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604,22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23A74D0" w14:textId="6A605457" w:rsidR="00634BCE" w:rsidRDefault="00634BCE" w:rsidP="00634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5.252,10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7A01BFD" w14:textId="30D63D3B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.06.2025.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45E9D3E" w14:textId="43637E04" w:rsidR="00634BCE" w:rsidRPr="000F5FCC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FCC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CC30F51" w14:textId="5AE63B3D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HEP OPSKRBA d.o.o.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22F6E52" w14:textId="25F7C18C" w:rsidR="00634BCE" w:rsidRPr="000F5FCC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0A7F5BE" w14:textId="3076928C" w:rsidR="00634BCE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68B251C" w14:textId="77777777" w:rsidR="00634BCE" w:rsidRPr="00151B86" w:rsidRDefault="00634BCE" w:rsidP="00634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1917F" w14:textId="77777777" w:rsidR="0035434F" w:rsidRDefault="0035434F"/>
    <w:sectPr w:rsidR="0035434F" w:rsidSect="006D78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5"/>
    <w:rsid w:val="0009450C"/>
    <w:rsid w:val="00107B58"/>
    <w:rsid w:val="002616FA"/>
    <w:rsid w:val="0035434F"/>
    <w:rsid w:val="005D03C7"/>
    <w:rsid w:val="00634BCE"/>
    <w:rsid w:val="006B5FA3"/>
    <w:rsid w:val="008356C3"/>
    <w:rsid w:val="008633BA"/>
    <w:rsid w:val="00A60177"/>
    <w:rsid w:val="00AB302B"/>
    <w:rsid w:val="00E37404"/>
    <w:rsid w:val="00E52195"/>
    <w:rsid w:val="00E8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0B18"/>
  <w15:chartTrackingRefBased/>
  <w15:docId w15:val="{FC7E47D7-EEF5-4C9D-842D-D31493F0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95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5219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2026-07-10T11:36:00Z</dcterms:created>
  <dcterms:modified xsi:type="dcterms:W3CDTF">2026-07-10T11:43:00Z</dcterms:modified>
</cp:coreProperties>
</file>